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3F57" w14:textId="77777777" w:rsidR="0077790F" w:rsidRDefault="0077790F" w:rsidP="0077790F">
      <w:pPr>
        <w:ind w:firstLine="720"/>
        <w:jc w:val="center"/>
        <w:rPr>
          <w:b/>
          <w:sz w:val="28"/>
          <w:szCs w:val="28"/>
        </w:rPr>
      </w:pPr>
      <w:r w:rsidRPr="00CC0904">
        <w:rPr>
          <w:b/>
          <w:sz w:val="28"/>
          <w:szCs w:val="28"/>
        </w:rPr>
        <w:t>Консультация для родителей</w:t>
      </w:r>
    </w:p>
    <w:p w14:paraId="156D94D8" w14:textId="77777777" w:rsidR="0077790F" w:rsidRDefault="0077790F" w:rsidP="0077790F">
      <w:pPr>
        <w:ind w:firstLine="720"/>
        <w:jc w:val="center"/>
        <w:rPr>
          <w:b/>
          <w:sz w:val="28"/>
          <w:szCs w:val="28"/>
        </w:rPr>
      </w:pPr>
    </w:p>
    <w:p w14:paraId="27F3EAB4" w14:textId="77777777" w:rsidR="0077790F" w:rsidRDefault="0077790F" w:rsidP="0077790F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D7BB0">
        <w:rPr>
          <w:b/>
          <w:caps/>
          <w:sz w:val="28"/>
          <w:szCs w:val="28"/>
        </w:rPr>
        <w:t xml:space="preserve">Роль бабушки и дедушки в семейном воспитании </w:t>
      </w:r>
    </w:p>
    <w:p w14:paraId="537FC121" w14:textId="6651CF23" w:rsidR="0077790F" w:rsidRDefault="0088499D" w:rsidP="0077790F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Петрова С. С.</w:t>
      </w:r>
      <w:r w:rsidR="0077790F">
        <w:rPr>
          <w:i/>
          <w:sz w:val="28"/>
          <w:szCs w:val="28"/>
        </w:rPr>
        <w:t>,</w:t>
      </w:r>
    </w:p>
    <w:p w14:paraId="6720F4D0" w14:textId="39C9579E" w:rsidR="0077790F" w:rsidRDefault="0077790F" w:rsidP="0077790F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МБДОУ </w:t>
      </w:r>
      <w:r w:rsidR="0088499D">
        <w:rPr>
          <w:i/>
          <w:sz w:val="28"/>
          <w:szCs w:val="28"/>
        </w:rPr>
        <w:t>детский сад № 64 «Искорка»</w:t>
      </w:r>
      <w:r>
        <w:rPr>
          <w:i/>
          <w:sz w:val="28"/>
          <w:szCs w:val="28"/>
        </w:rPr>
        <w:t>,</w:t>
      </w:r>
    </w:p>
    <w:p w14:paraId="765CC9FE" w14:textId="76200670" w:rsidR="0077790F" w:rsidRDefault="0088499D" w:rsidP="0077790F">
      <w:pPr>
        <w:pStyle w:val="a5"/>
        <w:spacing w:line="240" w:lineRule="auto"/>
        <w:ind w:left="-403" w:firstLine="40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Старооскольского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городского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округа</w:t>
      </w:r>
    </w:p>
    <w:p w14:paraId="76258841" w14:textId="77777777" w:rsidR="0077790F" w:rsidRDefault="0077790F" w:rsidP="0077790F">
      <w:pPr>
        <w:ind w:firstLine="709"/>
        <w:rPr>
          <w:sz w:val="28"/>
          <w:szCs w:val="28"/>
        </w:rPr>
      </w:pPr>
    </w:p>
    <w:p w14:paraId="18E92AB0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Семья для малыша – это мир, в котором закладываются основы морали, отношение к людям. Велика роль семьи в воспитании у ребенка культуры поведения, дисциплинированности и организованности, честности и правдивости, скромности.</w:t>
      </w:r>
    </w:p>
    <w:p w14:paraId="44176C31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Достойное поведение родителей в семье служит дошкольникам примером для подражания, формирует у них такие нравственные черты, как доброта, отзывчивость, заботливость.</w:t>
      </w:r>
    </w:p>
    <w:p w14:paraId="519E6DDD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Современные бабушки и дедушки чаще всего продолжают трудиться на производстве. Многие имеют среднее и высшее образование. Они обладают большим жизненным опытом. Но для воспитания детей главным является их нравственный облик.</w:t>
      </w:r>
    </w:p>
    <w:p w14:paraId="45E99DDD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Доброта и справедливость, любовь к труду, ответственность за его хорошие результаты, честность и скромность – те качества, которыми должны обладать старшие члены семьи. От умения сочетать любовь к внукам с требовательностью к ним, привлекать детей к участию в интересных и полезных делах во многом зависит авторитет дедушек и бабушек.</w:t>
      </w:r>
    </w:p>
    <w:p w14:paraId="2E59F450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Между тем нередко педагоги детского сада наблюдают, как воспитанник группы не слушается пришедшую за ним бабушку, требует, чтобы она его одела, проявляет недовольство, если не получает от нее сладостей, и т.п.</w:t>
      </w:r>
    </w:p>
    <w:p w14:paraId="4BFE7069" w14:textId="4DE30C76" w:rsidR="0077790F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Важно выяснить причины подобного поведения, найти ошибки, допущенные в воспитании. Возможно, бабушка не является авторитетом для данного ребенка; может быть, дома мать и отец дошкольника подрывают ее авторитет, высказывая в присутствии ребенка свое недовольство методами ее воспитания.</w:t>
      </w:r>
      <w:r w:rsidRPr="0077790F">
        <w:rPr>
          <w:noProof/>
        </w:rPr>
        <w:t xml:space="preserve"> </w:t>
      </w:r>
    </w:p>
    <w:p w14:paraId="7B2B53B1" w14:textId="213B81B6" w:rsidR="0077790F" w:rsidRDefault="0088499D" w:rsidP="0088499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B97B090" wp14:editId="5853DC91">
            <wp:simplePos x="0" y="0"/>
            <wp:positionH relativeFrom="margin">
              <wp:posOffset>-66675</wp:posOffset>
            </wp:positionH>
            <wp:positionV relativeFrom="paragraph">
              <wp:posOffset>385445</wp:posOffset>
            </wp:positionV>
            <wp:extent cx="3933825" cy="212915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90F" w:rsidRPr="00FF063A">
        <w:rPr>
          <w:sz w:val="28"/>
          <w:szCs w:val="28"/>
        </w:rPr>
        <w:t>Во всех случаях законом в семейных отношениях должна стать сдержанность.</w:t>
      </w:r>
      <w:r>
        <w:rPr>
          <w:sz w:val="28"/>
          <w:szCs w:val="28"/>
        </w:rPr>
        <w:t xml:space="preserve"> </w:t>
      </w:r>
      <w:r w:rsidR="0077790F" w:rsidRPr="00FF063A">
        <w:rPr>
          <w:sz w:val="28"/>
          <w:szCs w:val="28"/>
        </w:rPr>
        <w:t xml:space="preserve">Взаимные недовольства, разногласия, которые неизбежны в семейной жизни, разрешаются без детей. </w:t>
      </w:r>
    </w:p>
    <w:p w14:paraId="4836AE8D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 xml:space="preserve">Многие родители связывают разногласия в семейном воспитании между матерью, отцом, дедом и бабушкой с </w:t>
      </w:r>
      <w:r w:rsidRPr="00FF063A">
        <w:rPr>
          <w:sz w:val="28"/>
          <w:szCs w:val="28"/>
        </w:rPr>
        <w:lastRenderedPageBreak/>
        <w:t>отсутствием единства в применяемых взрослыми методах и приемах.</w:t>
      </w:r>
    </w:p>
    <w:p w14:paraId="74D33DCC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Но объединяет близких людей, членов одной семьи личностная и социальная позиция дедушек и бабушек.</w:t>
      </w:r>
      <w:r w:rsidRPr="0077790F">
        <w:rPr>
          <w:noProof/>
        </w:rPr>
        <w:t xml:space="preserve"> </w:t>
      </w:r>
    </w:p>
    <w:p w14:paraId="66F6AE7F" w14:textId="77777777" w:rsidR="0077790F" w:rsidRPr="00FF063A" w:rsidRDefault="00A86259" w:rsidP="0088499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D727A90" wp14:editId="6BD4AD31">
            <wp:simplePos x="0" y="0"/>
            <wp:positionH relativeFrom="margin">
              <wp:align>right</wp:align>
            </wp:positionH>
            <wp:positionV relativeFrom="paragraph">
              <wp:posOffset>1134110</wp:posOffset>
            </wp:positionV>
            <wp:extent cx="2724150" cy="2451735"/>
            <wp:effectExtent l="0" t="0" r="0" b="5715"/>
            <wp:wrapTight wrapText="bothSides">
              <wp:wrapPolygon edited="0">
                <wp:start x="0" y="0"/>
                <wp:lineTo x="0" y="21483"/>
                <wp:lineTo x="21449" y="21483"/>
                <wp:lineTo x="21449" y="0"/>
                <wp:lineTo x="0" y="0"/>
              </wp:wrapPolygon>
            </wp:wrapTight>
            <wp:docPr id="11" name="Рисунок 11" descr="Lenagold - Клипарт - Пожилые мужч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Lenagold - Клипарт - Пожилые мужч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0F" w:rsidRPr="00FF063A">
        <w:rPr>
          <w:sz w:val="28"/>
          <w:szCs w:val="28"/>
        </w:rPr>
        <w:t>Как правило, они стремятся оказать помощь молодой семье в ведении хозяйства. Бабушка и дедушка, проживающие в семье сына или дочери, принимают на себя определенную часть забот. Они воспитывают своих внуков многое, вкладывая в душу и ум ребенка, проявляя заботу о его здоровье, правильном физическом развитии. У бабушки и дедушки больше терпения, чем у молодых родителей, больше мудрости в общении с малышами. Если старшие члены семьи уже не работают, то у них есть и дополнительное время для воспитания внуков.</w:t>
      </w:r>
    </w:p>
    <w:p w14:paraId="209133DA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 xml:space="preserve">Особенно ценны в воспитательном процессе нравственные позиции взрослых членов семьи. Например, дед, работающий на производстве, активно участвовал в благоустройстве детской игровой площадки во дворе дома. Он привлек к этой работе взрослого сына, соседей и даже старших дошкольников. Никто в семье не упрекнул его за то, что он в ущерб семье и своему отдыху выполнил полезное общественное дело. </w:t>
      </w:r>
    </w:p>
    <w:p w14:paraId="7D7EF361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В неполной семье участие бабушки и дедушки имеет большое значение в воспитании детей. Мальчику дедушка особенно нужен, когда в семье нет отца. Если причина неполной семьи – развод, взрослым особенно необходимо договориться и придерживаться единых действий. Например, согласиться с тем, что ушедшему из семьи отцу можно встречаться с сыном в определенные дни для совместных прогулок, развлечений.  Можно, учитывая особенности отца ребенка, встречаться только дома, где мальчик живет со своей мамой, договорившись, чтобы бабушка и дедушка не вмешивались во взаимоотношения бывших мужа и жены.</w:t>
      </w:r>
    </w:p>
    <w:p w14:paraId="0A4BD17E" w14:textId="77777777" w:rsidR="0077790F" w:rsidRPr="00FF063A" w:rsidRDefault="00A86259" w:rsidP="0088499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9052A8F" wp14:editId="363E903C">
            <wp:simplePos x="0" y="0"/>
            <wp:positionH relativeFrom="margin">
              <wp:align>left</wp:align>
            </wp:positionH>
            <wp:positionV relativeFrom="paragraph">
              <wp:posOffset>-127635</wp:posOffset>
            </wp:positionV>
            <wp:extent cx="3287395" cy="2390775"/>
            <wp:effectExtent l="0" t="0" r="8255" b="9525"/>
            <wp:wrapSquare wrapText="bothSides"/>
            <wp:docPr id="3" name="Рисунок 3" descr="сказки для малышей книга с cd- плеером заказать в интернете экспресс доставка. Купить с доставкой игрушки и товары для детей в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сказки для малышей книга с cd- плеером заказать в интернете экспресс доставка. Купить с доставкой игрушки и товары для детей в 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0F" w:rsidRPr="00FF063A">
        <w:rPr>
          <w:sz w:val="28"/>
          <w:szCs w:val="28"/>
        </w:rPr>
        <w:t>Часто недоразумения между взрослыми возникает вследствие разного понимания задач и методов воспитания, особенностей подхода к ребенку. Молодые родители жалуются на то, что бабушки слишком балуют внуков, опекают во всем (из-за этого стремятся ограничить их общение); старшие члены семьи считают, что молодежь плохо приучает детей к труду или слишком строго обращается с детьми, не учитывая их возраст.</w:t>
      </w:r>
    </w:p>
    <w:p w14:paraId="19B08EFD" w14:textId="77777777" w:rsidR="0077790F" w:rsidRPr="00FF063A" w:rsidRDefault="00A86259" w:rsidP="0088499D">
      <w:pPr>
        <w:pStyle w:val="a3"/>
        <w:shd w:val="clear" w:color="auto" w:fill="FFFFFF"/>
        <w:spacing w:before="0" w:beforeAutospacing="0" w:after="0" w:afterAutospacing="0"/>
        <w:ind w:left="11" w:right="23"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93010EF" wp14:editId="64067112">
            <wp:simplePos x="0" y="0"/>
            <wp:positionH relativeFrom="margin">
              <wp:align>right</wp:align>
            </wp:positionH>
            <wp:positionV relativeFrom="paragraph">
              <wp:posOffset>604520</wp:posOffset>
            </wp:positionV>
            <wp:extent cx="2002155" cy="2819400"/>
            <wp:effectExtent l="0" t="0" r="0" b="0"/>
            <wp:wrapTight wrapText="bothSides">
              <wp:wrapPolygon edited="0">
                <wp:start x="0" y="0"/>
                <wp:lineTo x="0" y="21454"/>
                <wp:lineTo x="21374" y="21454"/>
                <wp:lineTo x="21374" y="0"/>
                <wp:lineTo x="0" y="0"/>
              </wp:wrapPolygon>
            </wp:wrapTight>
            <wp:docPr id="4" name="Рисунок 4" descr="Веселые картинки для детей. Обои для рабочего стола с персонажами мультфильмов и детских кн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Веселые картинки для детей. Обои для рабочего стола с персонажами мультфильмов и детских кни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0F" w:rsidRPr="00FF063A">
        <w:rPr>
          <w:sz w:val="28"/>
          <w:szCs w:val="28"/>
        </w:rPr>
        <w:t>Укрепляет отношения родных проведение праздников: 1 Мая, Нового года, дней рождения. Во многих семьях существует тра</w:t>
      </w:r>
      <w:r w:rsidR="0077790F" w:rsidRPr="00FF063A">
        <w:rPr>
          <w:sz w:val="28"/>
          <w:szCs w:val="28"/>
        </w:rPr>
        <w:softHyphen/>
        <w:t>диция совместного хорового пения, игры на музыкальных инстру</w:t>
      </w:r>
      <w:r w:rsidR="0077790F" w:rsidRPr="00FF063A">
        <w:rPr>
          <w:sz w:val="28"/>
          <w:szCs w:val="28"/>
        </w:rPr>
        <w:softHyphen/>
        <w:t>ментах, проведения игр, состязаний на смекалку, ловкость. В этих развлечениях могут активно участвовать и старшие дошкольники.</w:t>
      </w:r>
    </w:p>
    <w:p w14:paraId="256A4CF0" w14:textId="77777777" w:rsidR="0077790F" w:rsidRPr="00FF063A" w:rsidRDefault="0077790F" w:rsidP="0088499D">
      <w:pPr>
        <w:pStyle w:val="a3"/>
        <w:shd w:val="clear" w:color="auto" w:fill="FFFFFF"/>
        <w:spacing w:before="0" w:beforeAutospacing="0" w:after="0" w:afterAutospacing="0"/>
        <w:ind w:left="11" w:right="11"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Интересен опыт воспитания шестилетнего Димы в семье Семеновых Родители Димы, а также бабушка и дедушка, все еще работаю</w:t>
      </w:r>
      <w:r w:rsidRPr="00FF063A">
        <w:rPr>
          <w:sz w:val="28"/>
          <w:szCs w:val="28"/>
        </w:rPr>
        <w:softHyphen/>
        <w:t>щие на заводе, едины в своих воспитательных целях, заботятся том, чтобы не избаловать его. Дима охотно выполняет поруче</w:t>
      </w:r>
      <w:r w:rsidRPr="00FF063A">
        <w:rPr>
          <w:sz w:val="28"/>
          <w:szCs w:val="28"/>
        </w:rPr>
        <w:softHyphen/>
        <w:t>ния взрослых, имеет небольшие обязанности, выполнение которых контролируется взрослыми. Содержательно общение взрослых и ребенка: чтение книг, беседы, совместные игры, занятия. Мальчик растет дисциплинированным, добрым, трудолюбивым. В семье су</w:t>
      </w:r>
      <w:r w:rsidRPr="00FF063A">
        <w:rPr>
          <w:sz w:val="28"/>
          <w:szCs w:val="28"/>
        </w:rPr>
        <w:softHyphen/>
        <w:t>ществует хорошая традиция в подготовке к Новому году: вместе со взрослыми Дима готовит елочные игрушки, принимает участие в театрализованном представлении, организатором которого явля</w:t>
      </w:r>
      <w:r w:rsidRPr="00FF063A">
        <w:rPr>
          <w:sz w:val="28"/>
          <w:szCs w:val="28"/>
        </w:rPr>
        <w:softHyphen/>
        <w:t>ется бабушка, а участниками — все члены большой семьи.</w:t>
      </w:r>
    </w:p>
    <w:p w14:paraId="7A166289" w14:textId="77777777" w:rsidR="0077790F" w:rsidRPr="00FF063A" w:rsidRDefault="0077790F" w:rsidP="0088499D">
      <w:pPr>
        <w:ind w:firstLine="709"/>
        <w:jc w:val="both"/>
        <w:rPr>
          <w:sz w:val="28"/>
          <w:szCs w:val="28"/>
        </w:rPr>
      </w:pPr>
      <w:r w:rsidRPr="00FF063A">
        <w:rPr>
          <w:sz w:val="28"/>
          <w:szCs w:val="28"/>
        </w:rPr>
        <w:t>Интересны и полезны для детей рассказы бабушек и дедушек о своем детстве, работе в тылу или участие в боях в период Великой отечественной войны. Хорошие традиции развиваются и поддерживаются молодыми родителями, которые проявляют при этом много выдумки и фантазии.</w:t>
      </w:r>
    </w:p>
    <w:p w14:paraId="47CF0952" w14:textId="77777777" w:rsidR="0077790F" w:rsidRDefault="00A86259" w:rsidP="0088499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2CADFB" wp14:editId="5B1B6C58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3670300" cy="2752725"/>
            <wp:effectExtent l="0" t="0" r="6350" b="9525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5" name="Рисунок 5" descr="Веселые картинки для детей. Обои для рабочего стола с персонажами мультфильмов и детских кн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еселые картинки для детей. Обои для рабочего стола с персонажами мультфильмов и детских кни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0F" w:rsidRPr="00FF063A">
        <w:rPr>
          <w:sz w:val="28"/>
          <w:szCs w:val="28"/>
        </w:rPr>
        <w:t>Нередко старшее поколение сохраняет в доме семейные реликвии: гимнастерку, пилотку, трудовые и боевые ордена, медали, почетные грамоты, старые фотографии. Время от времени их достают, рассматривают вместе с детьми, беседуют. Такое общение важно для ребенка. Оно углубляет его привязанность к семье, родному, способствует умственному и нравственному развитию.</w:t>
      </w:r>
    </w:p>
    <w:p w14:paraId="21A76982" w14:textId="77777777" w:rsidR="00F333A9" w:rsidRDefault="00F333A9"/>
    <w:sectPr w:rsidR="00F333A9" w:rsidSect="00752B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0F"/>
    <w:rsid w:val="0077790F"/>
    <w:rsid w:val="0088499D"/>
    <w:rsid w:val="00A86259"/>
    <w:rsid w:val="00F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F13"/>
  <w15:chartTrackingRefBased/>
  <w15:docId w15:val="{2C342C52-66A9-4F96-9196-7DA24F3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90F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rsid w:val="0077790F"/>
    <w:rPr>
      <w:rFonts w:ascii="Batang" w:eastAsia="Batang"/>
      <w:spacing w:val="-10"/>
      <w:sz w:val="30"/>
      <w:szCs w:val="30"/>
      <w:shd w:val="clear" w:color="auto" w:fill="FFFFFF"/>
    </w:rPr>
  </w:style>
  <w:style w:type="paragraph" w:styleId="a5">
    <w:name w:val="Body Text"/>
    <w:basedOn w:val="a"/>
    <w:link w:val="a4"/>
    <w:rsid w:val="0077790F"/>
    <w:pPr>
      <w:widowControl w:val="0"/>
      <w:shd w:val="clear" w:color="auto" w:fill="FFFFFF"/>
      <w:spacing w:line="374" w:lineRule="exact"/>
      <w:ind w:hanging="400"/>
      <w:jc w:val="both"/>
    </w:pPr>
    <w:rPr>
      <w:rFonts w:ascii="Batang" w:eastAsia="Batang" w:hAnsiTheme="minorHAnsi" w:cstheme="minorBidi"/>
      <w:spacing w:val="-10"/>
      <w:sz w:val="30"/>
      <w:szCs w:val="3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77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6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2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Саленкова Севиль Зираддиновна</dc:creator>
  <cp:keywords/>
  <dc:description/>
  <cp:lastModifiedBy>User</cp:lastModifiedBy>
  <cp:revision>3</cp:revision>
  <cp:lastPrinted>2014-11-27T09:07:00Z</cp:lastPrinted>
  <dcterms:created xsi:type="dcterms:W3CDTF">2014-11-27T08:57:00Z</dcterms:created>
  <dcterms:modified xsi:type="dcterms:W3CDTF">2024-11-03T16:58:00Z</dcterms:modified>
</cp:coreProperties>
</file>